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CRECI-PE 7ª Região 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